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66BC" w14:textId="06887477" w:rsidR="00C22CAB" w:rsidRPr="006B38DD" w:rsidRDefault="002C351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D62CC5" wp14:editId="38673F2A">
            <wp:simplePos x="0" y="0"/>
            <wp:positionH relativeFrom="column">
              <wp:posOffset>4377055</wp:posOffset>
            </wp:positionH>
            <wp:positionV relativeFrom="paragraph">
              <wp:posOffset>266700</wp:posOffset>
            </wp:positionV>
            <wp:extent cx="154940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246" y="21186"/>
                <wp:lineTo x="2124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3" t="20733" r="12638"/>
                    <a:stretch/>
                  </pic:blipFill>
                  <pic:spPr bwMode="auto">
                    <a:xfrm>
                      <a:off x="0" y="0"/>
                      <a:ext cx="15494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7DBE" w:rsidRPr="006B38DD">
        <w:rPr>
          <w:b/>
          <w:bCs/>
          <w:sz w:val="28"/>
          <w:szCs w:val="28"/>
        </w:rPr>
        <w:t>Praktische opdracht:</w:t>
      </w:r>
      <w:r w:rsidR="00393645" w:rsidRPr="006B38DD">
        <w:rPr>
          <w:b/>
          <w:bCs/>
          <w:sz w:val="28"/>
          <w:szCs w:val="28"/>
        </w:rPr>
        <w:t xml:space="preserve"> </w:t>
      </w:r>
      <w:r w:rsidR="00C736E4">
        <w:rPr>
          <w:b/>
          <w:bCs/>
          <w:sz w:val="28"/>
          <w:szCs w:val="28"/>
        </w:rPr>
        <w:t>Buitenreclame</w:t>
      </w:r>
    </w:p>
    <w:p w14:paraId="0CBD7F8B" w14:textId="4099BDC5" w:rsidR="00DF7DBE" w:rsidRDefault="00DF7DBE"/>
    <w:p w14:paraId="1A0C70C6" w14:textId="766324E7" w:rsidR="00556371" w:rsidRDefault="00911FDF">
      <w:r>
        <w:rPr>
          <w:noProof/>
        </w:rPr>
        <w:drawing>
          <wp:anchor distT="0" distB="0" distL="114300" distR="114300" simplePos="0" relativeHeight="251659264" behindDoc="0" locked="0" layoutInCell="1" allowOverlap="1" wp14:anchorId="62B33DA3" wp14:editId="1EB86A90">
            <wp:simplePos x="0" y="0"/>
            <wp:positionH relativeFrom="margin">
              <wp:posOffset>4377055</wp:posOffset>
            </wp:positionH>
            <wp:positionV relativeFrom="paragraph">
              <wp:posOffset>1139190</wp:posOffset>
            </wp:positionV>
            <wp:extent cx="1555750" cy="1555750"/>
            <wp:effectExtent l="0" t="0" r="6350" b="6350"/>
            <wp:wrapSquare wrapText="bothSides"/>
            <wp:docPr id="3" name="Afbeelding 3" descr="Het Hooghuis feliciteert geslaagde leerlingen op ludieke manier – Het  Hoog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t Hooghuis feliciteert geslaagde leerlingen op ludieke manier – Het  Hooghu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BE">
        <w:t xml:space="preserve">Vandaag ga je een praktische opdracht voor economie uitvoeren. Deze opdracht gaat over buitenreclame. </w:t>
      </w:r>
      <w:r w:rsidR="002508A1">
        <w:t>Voorbeelden van b</w:t>
      </w:r>
      <w:r w:rsidR="00DF7DBE">
        <w:t xml:space="preserve">uitenreclame </w:t>
      </w:r>
      <w:r w:rsidR="002508A1">
        <w:t>zijn</w:t>
      </w:r>
      <w:r w:rsidR="00DF7DBE">
        <w:t xml:space="preserve"> bijvoorbeeld </w:t>
      </w:r>
      <w:r w:rsidR="002508A1">
        <w:t xml:space="preserve">een </w:t>
      </w:r>
      <w:r w:rsidR="00DF7DBE">
        <w:t>reclame</w:t>
      </w:r>
      <w:r w:rsidR="002508A1">
        <w:t>poster</w:t>
      </w:r>
      <w:r w:rsidR="00DF7DBE">
        <w:t xml:space="preserve"> </w:t>
      </w:r>
      <w:r w:rsidR="002508A1">
        <w:t>in</w:t>
      </w:r>
      <w:r w:rsidR="00DF7DBE">
        <w:t xml:space="preserve"> </w:t>
      </w:r>
      <w:r w:rsidR="002508A1">
        <w:t xml:space="preserve">een </w:t>
      </w:r>
      <w:r w:rsidR="00DF7DBE">
        <w:t xml:space="preserve">bushokje, </w:t>
      </w:r>
      <w:r w:rsidR="002508A1">
        <w:t xml:space="preserve">bestickering op </w:t>
      </w:r>
      <w:r w:rsidR="00DF7DBE">
        <w:t xml:space="preserve">bestelbusjes, </w:t>
      </w:r>
      <w:r w:rsidR="002508A1">
        <w:t xml:space="preserve">naamborden op gebouwen, </w:t>
      </w:r>
      <w:r w:rsidR="00DF7DBE">
        <w:t>maar o</w:t>
      </w:r>
      <w:r w:rsidR="002508A1">
        <w:t>o</w:t>
      </w:r>
      <w:r w:rsidR="00DF7DBE">
        <w:t>k een reclamebord voor een winkel</w:t>
      </w:r>
      <w:r w:rsidR="00AB469C">
        <w:t xml:space="preserve"> of inrichting van een etalage. </w:t>
      </w:r>
      <w:r w:rsidR="00556371">
        <w:t xml:space="preserve">Wil je meer </w:t>
      </w:r>
      <w:r w:rsidR="00803D95">
        <w:t xml:space="preserve">creatieve </w:t>
      </w:r>
      <w:r w:rsidR="00556371">
        <w:t xml:space="preserve">voorbeelden kijk dan eens bij </w:t>
      </w:r>
      <w:hyperlink r:id="rId7" w:history="1">
        <w:r w:rsidR="00556371" w:rsidRPr="00556371">
          <w:rPr>
            <w:rStyle w:val="Hyperlink"/>
          </w:rPr>
          <w:t>deze link</w:t>
        </w:r>
      </w:hyperlink>
      <w:r w:rsidR="00556371">
        <w:t xml:space="preserve">. </w:t>
      </w:r>
    </w:p>
    <w:p w14:paraId="18D085D0" w14:textId="025DA164" w:rsidR="00DF7DBE" w:rsidRDefault="00AB469C">
      <w:r>
        <w:t xml:space="preserve">Je gaat </w:t>
      </w:r>
      <w:r w:rsidR="00473726">
        <w:t>op</w:t>
      </w:r>
      <w:r>
        <w:t xml:space="preserve"> 10 verschillende locaties op zoek naar </w:t>
      </w:r>
      <w:r w:rsidRPr="006B38DD">
        <w:rPr>
          <w:b/>
          <w:bCs/>
        </w:rPr>
        <w:t>10</w:t>
      </w:r>
      <w:r>
        <w:t xml:space="preserve"> echt </w:t>
      </w:r>
      <w:r w:rsidRPr="00AB469C">
        <w:rPr>
          <w:b/>
          <w:bCs/>
        </w:rPr>
        <w:t>verschillende</w:t>
      </w:r>
      <w:r>
        <w:t xml:space="preserve"> vormen/type buitenreclames.</w:t>
      </w:r>
      <w:r w:rsidR="00556371">
        <w:t xml:space="preserve"> Voor de locaties gebruik je je telefoon (google maps).</w:t>
      </w:r>
    </w:p>
    <w:p w14:paraId="6F1FCB52" w14:textId="530F727B" w:rsidR="00AB469C" w:rsidRDefault="00AB469C">
      <w:r>
        <w:t>Van elk van de 10 vormen van buitenreclame vo</w:t>
      </w:r>
      <w:r w:rsidR="00BA5CDE">
        <w:t>e</w:t>
      </w:r>
      <w:r>
        <w:t xml:space="preserve">r je onderstaande opdrachten uit. De uitwerkingen plaats je in een powerpoint. Het format voor deze powerpoint staat al voor je klaar in </w:t>
      </w:r>
      <w:r w:rsidR="00481B17">
        <w:t>wikiwijs.</w:t>
      </w:r>
    </w:p>
    <w:p w14:paraId="12A7BC7E" w14:textId="77777777" w:rsidR="001C65E1" w:rsidRDefault="001C65E1"/>
    <w:p w14:paraId="41A2AE81" w14:textId="2DEDF595" w:rsidR="006A532B" w:rsidRDefault="00AB469C" w:rsidP="00AB469C">
      <w:pPr>
        <w:pStyle w:val="Lijstalinea"/>
        <w:numPr>
          <w:ilvl w:val="0"/>
          <w:numId w:val="1"/>
        </w:numPr>
      </w:pPr>
      <w:r>
        <w:t>Maak een foto van de gevonden buitenreclame</w:t>
      </w:r>
      <w:r w:rsidR="00F2081C">
        <w:t xml:space="preserve"> vanaf de gekregen locatie</w:t>
      </w:r>
      <w:r>
        <w:t xml:space="preserve">. </w:t>
      </w:r>
    </w:p>
    <w:p w14:paraId="280FCF39" w14:textId="7BFAF0BB" w:rsidR="00AB469C" w:rsidRDefault="00AB469C" w:rsidP="006A532B">
      <w:pPr>
        <w:pStyle w:val="Lijstalinea"/>
      </w:pPr>
      <w:r>
        <w:t xml:space="preserve">Op deze foto is de buitenreclame duidelijk zichtbaar samen met minimaal </w:t>
      </w:r>
      <w:r w:rsidR="004D7C71">
        <w:t>2</w:t>
      </w:r>
      <w:r>
        <w:t xml:space="preserve"> leerlingen uit je groepje.</w:t>
      </w:r>
      <w:r w:rsidR="004D7C71">
        <w:t xml:space="preserve"> Ieder groepslid staat o</w:t>
      </w:r>
      <w:r w:rsidR="00FC0EFD">
        <w:t>p</w:t>
      </w:r>
      <w:r w:rsidR="004D7C71">
        <w:t xml:space="preserve"> minimaal </w:t>
      </w:r>
      <w:r w:rsidR="006A532B">
        <w:t>4</w:t>
      </w:r>
      <w:r w:rsidR="004D7C71">
        <w:t xml:space="preserve"> verschillende locaties op de foto.</w:t>
      </w:r>
    </w:p>
    <w:p w14:paraId="76282F1B" w14:textId="77777777" w:rsidR="008873BC" w:rsidRDefault="00481B17" w:rsidP="00AB469C">
      <w:pPr>
        <w:pStyle w:val="Lijstalinea"/>
        <w:numPr>
          <w:ilvl w:val="0"/>
          <w:numId w:val="1"/>
        </w:numPr>
      </w:pPr>
      <w:r>
        <w:t xml:space="preserve">Beschrijf in enkele zinnen hoe de reclamevorm er uitziet. </w:t>
      </w:r>
    </w:p>
    <w:p w14:paraId="18B0E98C" w14:textId="22B1F712" w:rsidR="00AB469C" w:rsidRDefault="00EE248A" w:rsidP="008873BC">
      <w:pPr>
        <w:pStyle w:val="Lijstalinea"/>
      </w:pPr>
      <w:r>
        <w:sym w:font="Wingdings" w:char="F0E0"/>
      </w:r>
      <w:r w:rsidR="00CB36F5">
        <w:t xml:space="preserve"> </w:t>
      </w:r>
      <w:r w:rsidR="00481B17">
        <w:t>Bij de Bakkerij Lamers staat een bord met daarop de tekst dat twee zakken broodjes nu in de aanbieding zijn voor slechts € 3,50. Het is dus niet de bedoeling dat je alleen maar opschrijft dat er een bord bij de bakker staat.</w:t>
      </w:r>
    </w:p>
    <w:p w14:paraId="657A1BB7" w14:textId="77777777" w:rsidR="00EE248A" w:rsidRDefault="00481B17" w:rsidP="00AB469C">
      <w:pPr>
        <w:pStyle w:val="Lijstalinea"/>
        <w:numPr>
          <w:ilvl w:val="0"/>
          <w:numId w:val="1"/>
        </w:numPr>
      </w:pPr>
      <w:r>
        <w:t xml:space="preserve">Beschrijf waarom jullie deze vorm van reclame is opgevallen. </w:t>
      </w:r>
    </w:p>
    <w:p w14:paraId="526E9F1D" w14:textId="63FEFB1D" w:rsidR="00481B17" w:rsidRDefault="00EE248A" w:rsidP="00EE248A">
      <w:pPr>
        <w:pStyle w:val="Lijstalinea"/>
      </w:pPr>
      <w:r>
        <w:sym w:font="Wingdings" w:char="F0E0"/>
      </w:r>
      <w:r w:rsidR="00CB36F5">
        <w:t xml:space="preserve"> </w:t>
      </w:r>
      <w:r w:rsidR="00481B17">
        <w:t xml:space="preserve"> </w:t>
      </w:r>
      <w:r w:rsidR="00ED1593">
        <w:t xml:space="preserve">Je </w:t>
      </w:r>
      <w:r w:rsidR="00481B17">
        <w:t>hebt bijvoorbeeld vanochtend nog niet gegeten en hebt wel zin in een broodje.</w:t>
      </w:r>
    </w:p>
    <w:p w14:paraId="0E2DE90C" w14:textId="77777777" w:rsidR="001A791E" w:rsidRDefault="00481B17" w:rsidP="00AB469C">
      <w:pPr>
        <w:pStyle w:val="Lijstalinea"/>
        <w:numPr>
          <w:ilvl w:val="0"/>
          <w:numId w:val="1"/>
        </w:numPr>
      </w:pPr>
      <w:r>
        <w:t xml:space="preserve">Beschrijf wat het doel van deze </w:t>
      </w:r>
      <w:r w:rsidR="000F5D13">
        <w:t xml:space="preserve">reclame is. </w:t>
      </w:r>
    </w:p>
    <w:p w14:paraId="48E36A7D" w14:textId="587209F8" w:rsidR="000F5D13" w:rsidRDefault="000F5D13" w:rsidP="001A791E">
      <w:pPr>
        <w:pStyle w:val="Lijstalinea"/>
      </w:pPr>
      <w:r>
        <w:t>Kies uit:</w:t>
      </w:r>
      <w:r w:rsidR="006A532B">
        <w:tab/>
      </w:r>
      <w:r>
        <w:t>- Vergroten van de naamsbekendheid</w:t>
      </w:r>
    </w:p>
    <w:p w14:paraId="019E926E" w14:textId="28ED3B91" w:rsidR="000F5D13" w:rsidRDefault="000F5D13" w:rsidP="006A532B">
      <w:pPr>
        <w:pStyle w:val="Lijstalinea"/>
        <w:ind w:left="1416" w:firstLine="708"/>
      </w:pPr>
      <w:r>
        <w:t>- Verbeteren van het imago</w:t>
      </w:r>
    </w:p>
    <w:p w14:paraId="3012F61B" w14:textId="26ECC556" w:rsidR="000F5D13" w:rsidRDefault="000F5D13" w:rsidP="006A532B">
      <w:pPr>
        <w:pStyle w:val="Lijstalinea"/>
        <w:ind w:left="1416" w:firstLine="708"/>
      </w:pPr>
      <w:r>
        <w:t>- Geven van informatie</w:t>
      </w:r>
    </w:p>
    <w:p w14:paraId="645B2A57" w14:textId="0378A7EA" w:rsidR="000F5D13" w:rsidRDefault="000F5D13" w:rsidP="006A532B">
      <w:pPr>
        <w:pStyle w:val="Lijstalinea"/>
        <w:ind w:left="1416" w:firstLine="708"/>
      </w:pPr>
      <w:r>
        <w:t>- Verhogen van de omzet</w:t>
      </w:r>
    </w:p>
    <w:p w14:paraId="46CE5C60" w14:textId="7DEDCC6E" w:rsidR="000F5D13" w:rsidRDefault="000F5D13" w:rsidP="000F5D13">
      <w:r>
        <w:tab/>
        <w:t xml:space="preserve">Geef bij jullie gekozen doel aan </w:t>
      </w:r>
      <w:r w:rsidRPr="00294477">
        <w:rPr>
          <w:b/>
          <w:bCs/>
        </w:rPr>
        <w:t>waarom</w:t>
      </w:r>
      <w:r>
        <w:t xml:space="preserve"> jullie dit denken.</w:t>
      </w:r>
    </w:p>
    <w:p w14:paraId="26C88D86" w14:textId="2831CC90" w:rsidR="000F5D13" w:rsidRDefault="000F5D13" w:rsidP="000F5D13">
      <w:pPr>
        <w:pStyle w:val="Lijstalinea"/>
        <w:numPr>
          <w:ilvl w:val="0"/>
          <w:numId w:val="1"/>
        </w:numPr>
      </w:pPr>
      <w:r>
        <w:t xml:space="preserve">In dia </w:t>
      </w:r>
      <w:r w:rsidR="000366B2">
        <w:t>12</w:t>
      </w:r>
      <w:r>
        <w:t xml:space="preserve"> zie je een kaartje van Heesch. Hierin staan op verkeerde plaatsen de cijfers 1 t/m 10. Deze cijfers vind je ook terug in de legenda. Zet de cijfers op de juiste plaats in het kaartje (het puntje </w:t>
      </w:r>
      <w:r w:rsidR="004B465C">
        <w:t xml:space="preserve">naast het cijfer </w:t>
      </w:r>
      <w:r>
        <w:t>bepaa</w:t>
      </w:r>
      <w:r w:rsidR="004B465C">
        <w:t>lt</w:t>
      </w:r>
      <w:r>
        <w:t xml:space="preserve"> de locatie) en zet de bedrijfsnamen in de legenda.</w:t>
      </w:r>
    </w:p>
    <w:p w14:paraId="5457EB46" w14:textId="419B2835" w:rsidR="00612C06" w:rsidRDefault="00393645" w:rsidP="001B7588">
      <w:pPr>
        <w:pStyle w:val="Lijstalinea"/>
        <w:numPr>
          <w:ilvl w:val="0"/>
          <w:numId w:val="1"/>
        </w:numPr>
      </w:pPr>
      <w:r>
        <w:t>De powerpoint lever je in bij de inleveropdracht</w:t>
      </w:r>
      <w:r w:rsidR="003E6612">
        <w:t xml:space="preserve"> (economie)</w:t>
      </w:r>
      <w:r>
        <w:t>. Controleer of alle dia’s volledig zijn ingevuld.</w:t>
      </w:r>
      <w:r w:rsidR="003E6612">
        <w:t xml:space="preserve"> De beste groepjes ontvangen een leuke prijs.</w:t>
      </w:r>
      <w:r w:rsidR="00612C06">
        <w:br w:type="page"/>
      </w:r>
    </w:p>
    <w:p w14:paraId="7FCE96C4" w14:textId="197FBBE4" w:rsidR="00BA5CDE" w:rsidRPr="00C736E4" w:rsidRDefault="00BA5CDE" w:rsidP="00BA5CDE">
      <w:pPr>
        <w:rPr>
          <w:b/>
          <w:bCs/>
          <w:sz w:val="28"/>
          <w:szCs w:val="28"/>
        </w:rPr>
      </w:pPr>
      <w:r w:rsidRPr="00C736E4">
        <w:rPr>
          <w:b/>
          <w:bCs/>
          <w:sz w:val="28"/>
          <w:szCs w:val="28"/>
        </w:rPr>
        <w:lastRenderedPageBreak/>
        <w:t>Tijdsplanning:</w:t>
      </w:r>
    </w:p>
    <w:p w14:paraId="40437BF4" w14:textId="12F3A052" w:rsidR="00BA5CDE" w:rsidRDefault="00C736E4" w:rsidP="00C736E4">
      <w:pPr>
        <w:pStyle w:val="Geenafstand"/>
        <w:spacing w:line="360" w:lineRule="auto"/>
      </w:pPr>
      <w:r>
        <w:t xml:space="preserve">  </w:t>
      </w:r>
      <w:r w:rsidR="00046190">
        <w:t>9</w:t>
      </w:r>
      <w:r w:rsidR="00BA5CDE">
        <w:t>.</w:t>
      </w:r>
      <w:r w:rsidR="00740026">
        <w:t>0</w:t>
      </w:r>
      <w:r w:rsidR="00046190">
        <w:t>0</w:t>
      </w:r>
      <w:r w:rsidR="00BA5CDE">
        <w:t xml:space="preserve"> uur</w:t>
      </w:r>
      <w:r w:rsidR="00BA5CDE">
        <w:tab/>
        <w:t>Je mentor geeft je deze instructie in je staplokaal.</w:t>
      </w:r>
    </w:p>
    <w:p w14:paraId="29065B6B" w14:textId="3084547E" w:rsidR="00BA5CDE" w:rsidRDefault="00C736E4" w:rsidP="00C736E4">
      <w:pPr>
        <w:pStyle w:val="Geenafstand"/>
        <w:spacing w:line="360" w:lineRule="auto"/>
      </w:pPr>
      <w:r>
        <w:t xml:space="preserve">  </w:t>
      </w:r>
      <w:r w:rsidR="00BA5CDE">
        <w:t>9.</w:t>
      </w:r>
      <w:r w:rsidR="00E35D0B">
        <w:t>20</w:t>
      </w:r>
      <w:r w:rsidR="00BA5CDE">
        <w:t xml:space="preserve"> uur</w:t>
      </w:r>
      <w:r w:rsidR="00BA5CDE">
        <w:tab/>
        <w:t>Je bent met je groepje op weg (route van de 10 coördinaten)</w:t>
      </w:r>
    </w:p>
    <w:p w14:paraId="7535BA51" w14:textId="0A2842F9" w:rsidR="00BA5CDE" w:rsidRDefault="00BA5CDE" w:rsidP="00C736E4">
      <w:pPr>
        <w:pStyle w:val="Geenafstand"/>
        <w:spacing w:line="360" w:lineRule="auto"/>
      </w:pPr>
      <w:r>
        <w:t>11.</w:t>
      </w:r>
      <w:r w:rsidR="00BB3E6A">
        <w:t>15</w:t>
      </w:r>
      <w:r>
        <w:t xml:space="preserve"> uur</w:t>
      </w:r>
      <w:r>
        <w:tab/>
        <w:t>Je bent weer terug in je lokaal en maakt de powerpoint.</w:t>
      </w:r>
    </w:p>
    <w:p w14:paraId="7BD52667" w14:textId="37964A28" w:rsidR="00BA5CDE" w:rsidRDefault="00BA5CDE" w:rsidP="00C736E4">
      <w:pPr>
        <w:pStyle w:val="Geenafstand"/>
        <w:spacing w:line="360" w:lineRule="auto"/>
      </w:pPr>
      <w:r>
        <w:t>11.55 uur</w:t>
      </w:r>
      <w:r>
        <w:tab/>
        <w:t>Inleveren van de powerpoint via de inleveropdracht.</w:t>
      </w:r>
    </w:p>
    <w:p w14:paraId="1BA7C217" w14:textId="4025C47B" w:rsidR="00215002" w:rsidRDefault="00215002" w:rsidP="00C736E4">
      <w:pPr>
        <w:pStyle w:val="Geenafstand"/>
        <w:spacing w:line="360" w:lineRule="auto"/>
      </w:pPr>
      <w:r>
        <w:t>12.00 uur</w:t>
      </w:r>
      <w:r>
        <w:tab/>
      </w:r>
      <w:r w:rsidR="00E72EC0">
        <w:t>Pauze en v</w:t>
      </w:r>
      <w:r>
        <w:t>ertrek naar d&amp;p</w:t>
      </w:r>
    </w:p>
    <w:p w14:paraId="0E6AF06D" w14:textId="77777777" w:rsidR="00215002" w:rsidRDefault="00215002" w:rsidP="00393645"/>
    <w:p w14:paraId="28867125" w14:textId="09A79AD3" w:rsidR="00421C5B" w:rsidRDefault="00393645" w:rsidP="00393645">
      <w:r>
        <w:t xml:space="preserve">Iedere groep </w:t>
      </w:r>
      <w:r w:rsidR="00740026">
        <w:t xml:space="preserve">(maximaal 4 personen) </w:t>
      </w:r>
      <w:r>
        <w:t xml:space="preserve">krijgt </w:t>
      </w:r>
      <w:r w:rsidR="00A12CB0">
        <w:t>eigen locaties waar zij naar toe moeten om buitenreclames te vinden. Hiervoor gebruik je</w:t>
      </w:r>
      <w:r w:rsidR="00EA7FED">
        <w:t xml:space="preserve"> </w:t>
      </w:r>
      <w:r w:rsidR="00813185">
        <w:t>de</w:t>
      </w:r>
      <w:r w:rsidR="00A12CB0">
        <w:t xml:space="preserve"> coördinaten</w:t>
      </w:r>
      <w:r w:rsidR="00813185">
        <w:t xml:space="preserve"> uit het exceldocument buitenreclame</w:t>
      </w:r>
      <w:r w:rsidR="00A12CB0">
        <w:t>. Deze coördinaten kun je kopiëren naar google maps.</w:t>
      </w:r>
      <w:r w:rsidR="007610CC">
        <w:t xml:space="preserve"> </w:t>
      </w:r>
    </w:p>
    <w:p w14:paraId="6631D078" w14:textId="4A1F5172" w:rsidR="00393645" w:rsidRDefault="007610CC" w:rsidP="00393645">
      <w:r>
        <w:t xml:space="preserve">Soms staat de locatie midden op straat. Natuurlijk let je op de (verkeers)veiligheid </w:t>
      </w:r>
      <w:r w:rsidR="0005446B">
        <w:t>en mag je tot 1</w:t>
      </w:r>
      <w:r w:rsidR="00E72EC0">
        <w:t>0</w:t>
      </w:r>
      <w:r w:rsidR="0005446B">
        <w:t xml:space="preserve"> meter afwijken van de locatie</w:t>
      </w:r>
      <w:r w:rsidR="00C736E4">
        <w:t xml:space="preserve"> volgens de coördinaten</w:t>
      </w:r>
      <w:r w:rsidR="0005446B">
        <w:t xml:space="preserve">. Vanaf </w:t>
      </w:r>
      <w:r w:rsidR="00B3576A">
        <w:t>dat</w:t>
      </w:r>
      <w:r w:rsidR="0005446B">
        <w:t xml:space="preserve"> punt moet je de foto kunnen maken</w:t>
      </w:r>
      <w:r w:rsidR="00B3576A">
        <w:t xml:space="preserve"> met </w:t>
      </w:r>
      <w:r w:rsidR="00C736E4">
        <w:t xml:space="preserve">duidelijk zichtbaar </w:t>
      </w:r>
      <w:r w:rsidR="00B3576A">
        <w:t>de buitenreclame en medeleerlingen.</w:t>
      </w:r>
    </w:p>
    <w:p w14:paraId="1D40EAC9" w14:textId="6E19DA55" w:rsidR="00E35D0B" w:rsidRDefault="001372FD" w:rsidP="00393645">
      <w:r>
        <w:t>De best presterende groepjes ontvangen een leuke prijs.</w:t>
      </w:r>
      <w:r w:rsidR="006965E7">
        <w:t xml:space="preserve"> </w:t>
      </w:r>
      <w:r w:rsidR="00E35D0B">
        <w:t>Ik ben nog bezig om deze opdracht ook als cijfer te kunnen laten meetellen. Hiervoor moet wel het pta met toestemming worden aangepast.</w:t>
      </w:r>
    </w:p>
    <w:p w14:paraId="48E958DF" w14:textId="25FBB846" w:rsidR="00B3576A" w:rsidRDefault="00DC0087" w:rsidP="00393645">
      <w:r>
        <w:t>Groepjes die onvoldoende presteren ontvangen een extra vervangende opdracht</w:t>
      </w:r>
      <w:r w:rsidR="00E35D0B">
        <w:t xml:space="preserve"> die op school moet worden uitgevoerd. De</w:t>
      </w:r>
      <w:r w:rsidR="00976DB0">
        <w:t xml:space="preserve"> extra opdracht telt nooit mee voor een cijfer, kost je alleen extra tijd.</w:t>
      </w:r>
    </w:p>
    <w:p w14:paraId="0E2DBB0A" w14:textId="77777777" w:rsidR="00EA7FED" w:rsidRDefault="00EA7FED" w:rsidP="00393645"/>
    <w:p w14:paraId="2F9A1ACF" w14:textId="0CC38F75" w:rsidR="002F2F65" w:rsidRDefault="00EA408E" w:rsidP="00393645">
      <w:r>
        <w:tab/>
      </w:r>
      <w:r>
        <w:tab/>
      </w:r>
    </w:p>
    <w:p w14:paraId="583C01CB" w14:textId="77777777" w:rsidR="00A12CB0" w:rsidRDefault="00A12CB0" w:rsidP="00393645"/>
    <w:p w14:paraId="373C80A7" w14:textId="77777777" w:rsidR="00393645" w:rsidRDefault="00393645" w:rsidP="00393645">
      <w:pPr>
        <w:pStyle w:val="Lijstalinea"/>
        <w:ind w:left="1416"/>
      </w:pPr>
    </w:p>
    <w:sectPr w:rsidR="0039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9C0"/>
    <w:multiLevelType w:val="hybridMultilevel"/>
    <w:tmpl w:val="2D78AD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610B"/>
    <w:multiLevelType w:val="hybridMultilevel"/>
    <w:tmpl w:val="421A52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EF2"/>
    <w:multiLevelType w:val="hybridMultilevel"/>
    <w:tmpl w:val="A1A26F1C"/>
    <w:lvl w:ilvl="0" w:tplc="FF309EE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77908">
    <w:abstractNumId w:val="2"/>
  </w:num>
  <w:num w:numId="2" w16cid:durableId="1267228581">
    <w:abstractNumId w:val="0"/>
  </w:num>
  <w:num w:numId="3" w16cid:durableId="45124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BE"/>
    <w:rsid w:val="000366B2"/>
    <w:rsid w:val="00046190"/>
    <w:rsid w:val="00047ED4"/>
    <w:rsid w:val="0005446B"/>
    <w:rsid w:val="00097A4A"/>
    <w:rsid w:val="000F5D13"/>
    <w:rsid w:val="001372FD"/>
    <w:rsid w:val="001A791E"/>
    <w:rsid w:val="001C65E1"/>
    <w:rsid w:val="00215002"/>
    <w:rsid w:val="002508A1"/>
    <w:rsid w:val="00294477"/>
    <w:rsid w:val="002C3512"/>
    <w:rsid w:val="002F2F65"/>
    <w:rsid w:val="00393645"/>
    <w:rsid w:val="003E6612"/>
    <w:rsid w:val="00421C5B"/>
    <w:rsid w:val="004443EA"/>
    <w:rsid w:val="00473726"/>
    <w:rsid w:val="00481B17"/>
    <w:rsid w:val="004B465C"/>
    <w:rsid w:val="004D7C71"/>
    <w:rsid w:val="00556371"/>
    <w:rsid w:val="00612C06"/>
    <w:rsid w:val="00622404"/>
    <w:rsid w:val="006965E7"/>
    <w:rsid w:val="006A532B"/>
    <w:rsid w:val="006B38DD"/>
    <w:rsid w:val="007356B1"/>
    <w:rsid w:val="00740026"/>
    <w:rsid w:val="007610CC"/>
    <w:rsid w:val="0079005A"/>
    <w:rsid w:val="00803D95"/>
    <w:rsid w:val="00813185"/>
    <w:rsid w:val="008873BC"/>
    <w:rsid w:val="008C21B5"/>
    <w:rsid w:val="008E783D"/>
    <w:rsid w:val="00911FDF"/>
    <w:rsid w:val="009712F6"/>
    <w:rsid w:val="00976DB0"/>
    <w:rsid w:val="00A12CB0"/>
    <w:rsid w:val="00A14411"/>
    <w:rsid w:val="00AB469C"/>
    <w:rsid w:val="00B3576A"/>
    <w:rsid w:val="00B46731"/>
    <w:rsid w:val="00BA5CDE"/>
    <w:rsid w:val="00BB3E6A"/>
    <w:rsid w:val="00C22CAB"/>
    <w:rsid w:val="00C736E4"/>
    <w:rsid w:val="00CB36F5"/>
    <w:rsid w:val="00DC0087"/>
    <w:rsid w:val="00DF7DBE"/>
    <w:rsid w:val="00E270B2"/>
    <w:rsid w:val="00E35D0B"/>
    <w:rsid w:val="00E72EC0"/>
    <w:rsid w:val="00EA408E"/>
    <w:rsid w:val="00EA7FED"/>
    <w:rsid w:val="00EB187B"/>
    <w:rsid w:val="00ED1593"/>
    <w:rsid w:val="00EE248A"/>
    <w:rsid w:val="00F2081C"/>
    <w:rsid w:val="00F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F37"/>
  <w15:chartTrackingRefBased/>
  <w15:docId w15:val="{86CAD643-7F11-4B7E-AAF8-A9C9CC93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469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63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637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-en-marketing.nl/10-voorbeelden-van-creatieve-buitenrecl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B.M.J.G. (Bernhard)</dc:creator>
  <cp:keywords/>
  <dc:description/>
  <cp:lastModifiedBy>Seelen, B.M.J.G. (Bernhard)</cp:lastModifiedBy>
  <cp:revision>15</cp:revision>
  <dcterms:created xsi:type="dcterms:W3CDTF">2022-05-20T08:11:00Z</dcterms:created>
  <dcterms:modified xsi:type="dcterms:W3CDTF">2022-06-09T12:47:00Z</dcterms:modified>
</cp:coreProperties>
</file>